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31A" w:rsidRPr="00265634" w:rsidRDefault="00603BA9" w:rsidP="002656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634">
        <w:rPr>
          <w:rFonts w:ascii="Times New Roman" w:hAnsi="Times New Roman" w:cs="Times New Roman"/>
          <w:sz w:val="24"/>
          <w:szCs w:val="24"/>
        </w:rPr>
        <w:t>Kontingenciaelmélet: korszerű szakcikkek begyűjtése</w:t>
      </w:r>
    </w:p>
    <w:p w:rsidR="0084531D" w:rsidRPr="00265634" w:rsidRDefault="0092525F" w:rsidP="002656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634">
        <w:rPr>
          <w:rFonts w:ascii="Times New Roman" w:hAnsi="Times New Roman" w:cs="Times New Roman"/>
          <w:sz w:val="24"/>
          <w:szCs w:val="24"/>
        </w:rPr>
        <w:t xml:space="preserve">A kontingenciaelmélet a menedzsmenttudományok területén máig népszerű elmélet, és olyan részterületekre is </w:t>
      </w:r>
      <w:proofErr w:type="gramStart"/>
      <w:r w:rsidRPr="00265634">
        <w:rPr>
          <w:rFonts w:ascii="Times New Roman" w:hAnsi="Times New Roman" w:cs="Times New Roman"/>
          <w:sz w:val="24"/>
          <w:szCs w:val="24"/>
        </w:rPr>
        <w:t>alkalmazzák</w:t>
      </w:r>
      <w:proofErr w:type="gramEnd"/>
      <w:r w:rsidRPr="00265634">
        <w:rPr>
          <w:rFonts w:ascii="Times New Roman" w:hAnsi="Times New Roman" w:cs="Times New Roman"/>
          <w:sz w:val="24"/>
          <w:szCs w:val="24"/>
        </w:rPr>
        <w:t xml:space="preserve"> mint a vezetési stílusok, a tevékenységmenedzsment vagy a számvitel. Ízelítőül összegyűjtöttünk néhány 21. századi nemzetközi tanulmányt az érdeklődők számára.</w:t>
      </w:r>
    </w:p>
    <w:p w:rsidR="0092525F" w:rsidRDefault="0092525F" w:rsidP="00265634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5634">
        <w:rPr>
          <w:rFonts w:ascii="Times New Roman" w:hAnsi="Times New Roman" w:cs="Times New Roman"/>
          <w:sz w:val="24"/>
          <w:szCs w:val="24"/>
        </w:rPr>
        <w:t>Lex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Donaldson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: The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Contingency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of Organizations. London: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Sage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>. 2001.</w:t>
      </w:r>
    </w:p>
    <w:p w:rsidR="00842F7F" w:rsidRDefault="00842F7F" w:rsidP="00842F7F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2F7F">
        <w:rPr>
          <w:rFonts w:ascii="Times New Roman" w:hAnsi="Times New Roman" w:cs="Times New Roman"/>
          <w:sz w:val="24"/>
          <w:szCs w:val="24"/>
        </w:rPr>
        <w:t>Donaldson</w:t>
      </w:r>
      <w:proofErr w:type="spellEnd"/>
      <w:r w:rsidRPr="00842F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2F7F">
        <w:rPr>
          <w:rFonts w:ascii="Times New Roman" w:hAnsi="Times New Roman" w:cs="Times New Roman"/>
          <w:sz w:val="24"/>
          <w:szCs w:val="24"/>
        </w:rPr>
        <w:t>Lex</w:t>
      </w:r>
      <w:proofErr w:type="spellEnd"/>
      <w:r w:rsidRPr="00842F7F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842F7F">
        <w:rPr>
          <w:rFonts w:ascii="Times New Roman" w:hAnsi="Times New Roman" w:cs="Times New Roman"/>
          <w:sz w:val="24"/>
          <w:szCs w:val="24"/>
        </w:rPr>
        <w:t>Joffe</w:t>
      </w:r>
      <w:proofErr w:type="spellEnd"/>
      <w:r w:rsidRPr="00842F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2F7F">
        <w:rPr>
          <w:rFonts w:ascii="Times New Roman" w:hAnsi="Times New Roman" w:cs="Times New Roman"/>
          <w:sz w:val="24"/>
          <w:szCs w:val="24"/>
        </w:rPr>
        <w:t>Greg</w:t>
      </w:r>
      <w:proofErr w:type="spellEnd"/>
      <w:r w:rsidRPr="00842F7F">
        <w:rPr>
          <w:rFonts w:ascii="Times New Roman" w:hAnsi="Times New Roman" w:cs="Times New Roman"/>
          <w:sz w:val="24"/>
          <w:szCs w:val="24"/>
        </w:rPr>
        <w:t xml:space="preserve">, Fit - </w:t>
      </w:r>
      <w:proofErr w:type="spellStart"/>
      <w:r w:rsidRPr="00842F7F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42F7F">
        <w:rPr>
          <w:rFonts w:ascii="Times New Roman" w:hAnsi="Times New Roman" w:cs="Times New Roman"/>
          <w:sz w:val="24"/>
          <w:szCs w:val="24"/>
        </w:rPr>
        <w:t xml:space="preserve"> Key </w:t>
      </w:r>
      <w:proofErr w:type="spellStart"/>
      <w:r w:rsidRPr="00842F7F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42F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F7F">
        <w:rPr>
          <w:rFonts w:ascii="Times New Roman" w:hAnsi="Times New Roman" w:cs="Times New Roman"/>
          <w:sz w:val="24"/>
          <w:szCs w:val="24"/>
        </w:rPr>
        <w:t>Organizational</w:t>
      </w:r>
      <w:proofErr w:type="spellEnd"/>
      <w:r w:rsidRPr="00842F7F">
        <w:rPr>
          <w:rFonts w:ascii="Times New Roman" w:hAnsi="Times New Roman" w:cs="Times New Roman"/>
          <w:sz w:val="24"/>
          <w:szCs w:val="24"/>
        </w:rPr>
        <w:t xml:space="preserve"> Design (December 30, 2014). Journal of Organization Design, </w:t>
      </w:r>
      <w:proofErr w:type="spellStart"/>
      <w:r w:rsidRPr="00842F7F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Pr="00842F7F">
        <w:rPr>
          <w:rFonts w:ascii="Times New Roman" w:hAnsi="Times New Roman" w:cs="Times New Roman"/>
          <w:sz w:val="24"/>
          <w:szCs w:val="24"/>
        </w:rPr>
        <w:t xml:space="preserve">. 3, No. 3, p. 38-45, </w:t>
      </w:r>
      <w:proofErr w:type="spellStart"/>
      <w:r w:rsidRPr="00842F7F">
        <w:rPr>
          <w:rFonts w:ascii="Times New Roman" w:hAnsi="Times New Roman" w:cs="Times New Roman"/>
          <w:sz w:val="24"/>
          <w:szCs w:val="24"/>
        </w:rPr>
        <w:t>Available</w:t>
      </w:r>
      <w:proofErr w:type="spellEnd"/>
      <w:r w:rsidRPr="00842F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F7F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842F7F">
        <w:rPr>
          <w:rFonts w:ascii="Times New Roman" w:hAnsi="Times New Roman" w:cs="Times New Roman"/>
          <w:sz w:val="24"/>
          <w:szCs w:val="24"/>
        </w:rPr>
        <w:t xml:space="preserve"> SSRN: </w:t>
      </w:r>
      <w:hyperlink r:id="rId5" w:history="1">
        <w:r w:rsidRPr="00BC4BF2">
          <w:rPr>
            <w:rStyle w:val="Hiperhivatkozs"/>
            <w:rFonts w:ascii="Times New Roman" w:hAnsi="Times New Roman" w:cs="Times New Roman"/>
            <w:sz w:val="24"/>
            <w:szCs w:val="24"/>
          </w:rPr>
          <w:t>https://ssrn.com/abstract=2549607</w:t>
        </w:r>
      </w:hyperlink>
    </w:p>
    <w:p w:rsidR="0084531D" w:rsidRPr="00265634" w:rsidRDefault="0084531D" w:rsidP="00265634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>Lorsch</w:t>
      </w:r>
      <w:proofErr w:type="spellEnd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Jay W. "A </w:t>
      </w:r>
      <w:proofErr w:type="spellStart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>Contingency</w:t>
      </w:r>
      <w:proofErr w:type="spellEnd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>Theory</w:t>
      </w:r>
      <w:proofErr w:type="spellEnd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of </w:t>
      </w:r>
      <w:proofErr w:type="spellStart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>Leadership</w:t>
      </w:r>
      <w:proofErr w:type="spellEnd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." </w:t>
      </w:r>
      <w:proofErr w:type="spellStart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>Chap</w:t>
      </w:r>
      <w:proofErr w:type="spellEnd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>. 15 in </w:t>
      </w:r>
      <w:proofErr w:type="spellStart"/>
      <w:r w:rsidRPr="0026563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fldChar w:fldCharType="begin"/>
      </w:r>
      <w:r w:rsidRPr="0026563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instrText xml:space="preserve"> HYPERLINK "http://hbr.org/product/handbook-of-leadership-theory-and-practice/an/12326-HBK-ENG" \t "_blank" </w:instrText>
      </w:r>
      <w:r w:rsidRPr="0026563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fldChar w:fldCharType="separate"/>
      </w:r>
      <w:r w:rsidRPr="00265634">
        <w:rPr>
          <w:rStyle w:val="Hiperhivatkozs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t>Handbook</w:t>
      </w:r>
      <w:proofErr w:type="spellEnd"/>
      <w:r w:rsidRPr="00265634">
        <w:rPr>
          <w:rStyle w:val="Hiperhivatkozs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t xml:space="preserve"> of </w:t>
      </w:r>
      <w:proofErr w:type="spellStart"/>
      <w:r w:rsidRPr="00265634">
        <w:rPr>
          <w:rStyle w:val="Hiperhivatkozs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t>Leadership</w:t>
      </w:r>
      <w:proofErr w:type="spellEnd"/>
      <w:r w:rsidRPr="00265634">
        <w:rPr>
          <w:rStyle w:val="Hiperhivatkozs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t xml:space="preserve"> </w:t>
      </w:r>
      <w:proofErr w:type="spellStart"/>
      <w:r w:rsidRPr="00265634">
        <w:rPr>
          <w:rStyle w:val="Hiperhivatkozs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t>Theory</w:t>
      </w:r>
      <w:proofErr w:type="spellEnd"/>
      <w:r w:rsidRPr="00265634">
        <w:rPr>
          <w:rStyle w:val="Hiperhivatkozs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t xml:space="preserve"> and </w:t>
      </w:r>
      <w:proofErr w:type="spellStart"/>
      <w:r w:rsidRPr="00265634">
        <w:rPr>
          <w:rStyle w:val="Hiperhivatkozs"/>
          <w:rFonts w:ascii="Times New Roman" w:hAnsi="Times New Roman" w:cs="Times New Roman"/>
          <w:i/>
          <w:iCs/>
          <w:color w:val="auto"/>
          <w:sz w:val="24"/>
          <w:szCs w:val="24"/>
          <w:u w:val="none"/>
          <w:shd w:val="clear" w:color="auto" w:fill="FFFFFF"/>
        </w:rPr>
        <w:t>Practice</w:t>
      </w:r>
      <w:proofErr w:type="spellEnd"/>
      <w:r w:rsidRPr="0026563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fldChar w:fldCharType="end"/>
      </w:r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>edited</w:t>
      </w:r>
      <w:proofErr w:type="spellEnd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>by</w:t>
      </w:r>
      <w:proofErr w:type="spellEnd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>Nitin</w:t>
      </w:r>
      <w:proofErr w:type="spellEnd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>Nohria</w:t>
      </w:r>
      <w:proofErr w:type="spellEnd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 </w:t>
      </w:r>
      <w:proofErr w:type="spellStart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>Rakesh</w:t>
      </w:r>
      <w:proofErr w:type="spellEnd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>Khurana</w:t>
      </w:r>
      <w:proofErr w:type="spellEnd"/>
      <w:r w:rsidRPr="00265634">
        <w:rPr>
          <w:rFonts w:ascii="Times New Roman" w:hAnsi="Times New Roman" w:cs="Times New Roman"/>
          <w:sz w:val="24"/>
          <w:szCs w:val="24"/>
          <w:shd w:val="clear" w:color="auto" w:fill="FFFFFF"/>
        </w:rPr>
        <w:t>. Harvard Business Press, 2010.</w:t>
      </w:r>
    </w:p>
    <w:p w:rsidR="00842F7F" w:rsidRPr="00842F7F" w:rsidRDefault="0084531D" w:rsidP="00842F7F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634">
        <w:rPr>
          <w:rFonts w:ascii="Times New Roman" w:hAnsi="Times New Roman" w:cs="Times New Roman"/>
          <w:sz w:val="24"/>
          <w:szCs w:val="24"/>
        </w:rPr>
        <w:t xml:space="preserve">Julie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Battilana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Tiziana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Casciaro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Change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Agents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Networks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Institutions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: A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Contingency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Organizational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Change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Academy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of Management Journal,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>. 55, No. 2</w:t>
      </w:r>
      <w:proofErr w:type="gramStart"/>
      <w:r w:rsidRPr="00265634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265634">
        <w:rPr>
          <w:rFonts w:ascii="Times New Roman" w:hAnsi="Times New Roman" w:cs="Times New Roman"/>
          <w:sz w:val="24"/>
          <w:szCs w:val="24"/>
        </w:rPr>
        <w:t xml:space="preserve"> 2012., </w:t>
      </w:r>
      <w:hyperlink r:id="rId6" w:history="1">
        <w:r w:rsidR="00842F7F" w:rsidRPr="00BC4BF2">
          <w:rPr>
            <w:rStyle w:val="Hiperhivatkozs"/>
            <w:rFonts w:ascii="Times New Roman" w:hAnsi="Times New Roman" w:cs="Times New Roman"/>
            <w:sz w:val="24"/>
            <w:szCs w:val="24"/>
          </w:rPr>
          <w:t>https://doi.org/10.5465/amj.2009.0891</w:t>
        </w:r>
      </w:hyperlink>
    </w:p>
    <w:p w:rsidR="0084531D" w:rsidRPr="00265634" w:rsidRDefault="0084531D" w:rsidP="00265634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634">
        <w:rPr>
          <w:rFonts w:ascii="Times New Roman" w:hAnsi="Times New Roman" w:cs="Times New Roman"/>
          <w:sz w:val="24"/>
          <w:szCs w:val="24"/>
        </w:rPr>
        <w:t xml:space="preserve">David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Otley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: The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contingency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of management accounting and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control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: 1980–2014., Management Accounting Research,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Volume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31, 2016,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Pages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45-62</w:t>
      </w:r>
    </w:p>
    <w:p w:rsidR="00A30612" w:rsidRPr="00265634" w:rsidRDefault="00A30612" w:rsidP="00265634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5634">
        <w:rPr>
          <w:rFonts w:ascii="Times New Roman" w:hAnsi="Times New Roman" w:cs="Times New Roman"/>
          <w:sz w:val="24"/>
          <w:szCs w:val="24"/>
        </w:rPr>
        <w:t>Sanghee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Park: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Size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Matters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Toward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Contingency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Diversity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Effects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Performance, Journal Public Performance &amp; Management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Review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Volume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43,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Issue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2, 2020. </w:t>
      </w:r>
    </w:p>
    <w:p w:rsidR="00A30612" w:rsidRPr="00265634" w:rsidRDefault="0092525F" w:rsidP="00265634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634"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Maik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Hamann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Towards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contingency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corporate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planning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: a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systematic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literature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review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. Management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Review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Quarterly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Volume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67,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Pages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227–289 (2017). </w:t>
      </w:r>
      <w:hyperlink r:id="rId7" w:history="1">
        <w:r w:rsidRPr="00265634">
          <w:rPr>
            <w:rStyle w:val="Hiperhivatkozs"/>
            <w:rFonts w:ascii="Times New Roman" w:hAnsi="Times New Roman" w:cs="Times New Roman"/>
            <w:sz w:val="24"/>
            <w:szCs w:val="24"/>
          </w:rPr>
          <w:t>https://doi.org/10.1007/s11301-017-0132-4</w:t>
        </w:r>
      </w:hyperlink>
    </w:p>
    <w:p w:rsidR="0092525F" w:rsidRPr="00265634" w:rsidRDefault="0092525F" w:rsidP="00265634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5634">
        <w:rPr>
          <w:rFonts w:ascii="Times New Roman" w:hAnsi="Times New Roman" w:cs="Times New Roman"/>
          <w:sz w:val="24"/>
          <w:szCs w:val="24"/>
        </w:rPr>
        <w:t>Rui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Sousa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, Christopher </w:t>
      </w:r>
      <w:proofErr w:type="gramStart"/>
      <w:r w:rsidRPr="0026563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656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Voss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Contingency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operations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management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practices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, Journal of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Operations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Management,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Volume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26,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Issue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6, November 2008,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Pages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697-713</w:t>
      </w:r>
    </w:p>
    <w:p w:rsidR="0092525F" w:rsidRPr="00265634" w:rsidRDefault="0092525F" w:rsidP="00265634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634">
        <w:rPr>
          <w:rFonts w:ascii="Times New Roman" w:hAnsi="Times New Roman" w:cs="Times New Roman"/>
          <w:sz w:val="24"/>
          <w:szCs w:val="24"/>
        </w:rPr>
        <w:t xml:space="preserve">Mark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Krigera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Yvonne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Seng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Leadership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inner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meaning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: A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contingency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leadership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based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worldviews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five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religions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, The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Leadership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Quarterly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Volume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16,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Issue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5,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October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2005,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Pages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771-806, </w:t>
      </w:r>
      <w:hyperlink r:id="rId8" w:tgtFrame="_blank" w:tooltip="Persistent link using digital object identifier" w:history="1">
        <w:r w:rsidRPr="00265634">
          <w:rPr>
            <w:rStyle w:val="Hiperhivatkozs"/>
            <w:rFonts w:ascii="Times New Roman" w:hAnsi="Times New Roman" w:cs="Times New Roman"/>
            <w:color w:val="E9711C"/>
            <w:sz w:val="24"/>
            <w:szCs w:val="24"/>
          </w:rPr>
          <w:t>https://doi.org/10.1016/j.leaqua.2005.07.007</w:t>
        </w:r>
      </w:hyperlink>
    </w:p>
    <w:p w:rsidR="000E4A9B" w:rsidRPr="00265634" w:rsidRDefault="000E4A9B" w:rsidP="00265634">
      <w:pPr>
        <w:pStyle w:val="Listaszerbekezds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5634">
        <w:rPr>
          <w:rFonts w:ascii="Times New Roman" w:hAnsi="Times New Roman" w:cs="Times New Roman"/>
          <w:sz w:val="24"/>
          <w:szCs w:val="24"/>
        </w:rPr>
        <w:t>Bryan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W.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Husted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: A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Contingency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Theory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Corporate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 Performance. Business &amp; Society,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Volume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: 39 </w:t>
      </w:r>
      <w:proofErr w:type="spellStart"/>
      <w:r w:rsidRPr="00265634">
        <w:rPr>
          <w:rFonts w:ascii="Times New Roman" w:hAnsi="Times New Roman" w:cs="Times New Roman"/>
          <w:sz w:val="24"/>
          <w:szCs w:val="24"/>
        </w:rPr>
        <w:t>issue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 xml:space="preserve">: 1, </w:t>
      </w:r>
      <w:proofErr w:type="spellStart"/>
      <w:proofErr w:type="gramStart"/>
      <w:r w:rsidRPr="00265634">
        <w:rPr>
          <w:rFonts w:ascii="Times New Roman" w:hAnsi="Times New Roman" w:cs="Times New Roman"/>
          <w:sz w:val="24"/>
          <w:szCs w:val="24"/>
        </w:rPr>
        <w:t>page</w:t>
      </w:r>
      <w:proofErr w:type="spellEnd"/>
      <w:r w:rsidRPr="0026563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65634">
        <w:rPr>
          <w:rFonts w:ascii="Times New Roman" w:hAnsi="Times New Roman" w:cs="Times New Roman"/>
          <w:sz w:val="24"/>
          <w:szCs w:val="24"/>
        </w:rPr>
        <w:t xml:space="preserve">s): 24-48, </w:t>
      </w:r>
      <w:hyperlink r:id="rId9" w:history="1">
        <w:r w:rsidRPr="00265634">
          <w:rPr>
            <w:rStyle w:val="Hiperhivatkozs"/>
            <w:rFonts w:ascii="Times New Roman" w:hAnsi="Times New Roman" w:cs="Times New Roman"/>
            <w:color w:val="006ACC"/>
            <w:sz w:val="24"/>
            <w:szCs w:val="24"/>
            <w:shd w:val="clear" w:color="auto" w:fill="FFFFFF"/>
          </w:rPr>
          <w:t>https://doi.org/10.1177/000765030003900104</w:t>
        </w:r>
      </w:hyperlink>
      <w:bookmarkStart w:id="0" w:name="_GoBack"/>
      <w:bookmarkEnd w:id="0"/>
    </w:p>
    <w:sectPr w:rsidR="000E4A9B" w:rsidRPr="00265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4BB7"/>
    <w:multiLevelType w:val="hybridMultilevel"/>
    <w:tmpl w:val="C0088E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BA9"/>
    <w:rsid w:val="000E4A9B"/>
    <w:rsid w:val="00265634"/>
    <w:rsid w:val="003959DE"/>
    <w:rsid w:val="00603BA9"/>
    <w:rsid w:val="007E2FCF"/>
    <w:rsid w:val="00842F7F"/>
    <w:rsid w:val="0084531D"/>
    <w:rsid w:val="0092525F"/>
    <w:rsid w:val="00A30612"/>
    <w:rsid w:val="00B61825"/>
    <w:rsid w:val="00E6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9CD7B"/>
  <w15:chartTrackingRefBased/>
  <w15:docId w15:val="{A3A8F7F4-2750-45B1-BF20-F6537554E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4531D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8453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6809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6997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2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87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1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636015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9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62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5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879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97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4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36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44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438373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1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leaqua.2005.07.0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07/s11301-017-0132-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5465/amj.2009.089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srn.com/abstract=254960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177%2F000765030003900104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327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Hidegh Anna Laura</dc:creator>
  <cp:keywords/>
  <dc:description/>
  <cp:lastModifiedBy>Hidegh Anna Laura</cp:lastModifiedBy>
  <cp:revision>5</cp:revision>
  <dcterms:created xsi:type="dcterms:W3CDTF">2020-08-24T13:21:00Z</dcterms:created>
  <dcterms:modified xsi:type="dcterms:W3CDTF">2020-08-31T14:36:00Z</dcterms:modified>
</cp:coreProperties>
</file>